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7082C" w:rsidRPr="00BD0B24" w:rsidRDefault="00291CC7" w:rsidP="003909C4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-495300</wp:posOffset>
            </wp:positionV>
            <wp:extent cx="1371600" cy="128460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82C" w:rsidRDefault="0007082C" w:rsidP="003909C4"/>
    <w:p w:rsidR="006F2A58" w:rsidRDefault="006F2A58" w:rsidP="003909C4"/>
    <w:p w:rsidR="006F2A58" w:rsidRDefault="00591EB9" w:rsidP="003909C4">
      <w:r w:rsidRPr="00591EB9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-27.85pt;margin-top:21.6pt;width:481.5pt;height:179.75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3 0 -33 21510 21633 21510 21633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" fillcolor="#fbd4b4 [1305]" strokeweight=".5pt">
            <v:textbox>
              <w:txbxContent>
                <w:p w:rsidR="009372F1" w:rsidRDefault="009372F1" w:rsidP="006F2A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372F1" w:rsidRPr="006F2A58" w:rsidRDefault="009372F1" w:rsidP="006F2A5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  <w:r w:rsidRPr="006F2A58">
                    <w:rPr>
                      <w:rFonts w:ascii="Arial" w:hAnsi="Arial" w:cs="Arial"/>
                      <w:b/>
                      <w:sz w:val="32"/>
                      <w:szCs w:val="20"/>
                    </w:rPr>
                    <w:t>SAVE THE DATE</w:t>
                  </w:r>
                </w:p>
                <w:p w:rsidR="009372F1" w:rsidRPr="006F2A58" w:rsidRDefault="009372F1" w:rsidP="006F2A5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</w:p>
                <w:p w:rsidR="009372F1" w:rsidRDefault="009372F1" w:rsidP="009372F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0"/>
                    </w:rPr>
                    <w:t>Open about access: Making sure rape</w:t>
                  </w:r>
                  <w:r w:rsidR="00CF417F">
                    <w:rPr>
                      <w:rFonts w:ascii="Arial" w:hAnsi="Arial" w:cs="Arial"/>
                      <w:b/>
                      <w:sz w:val="32"/>
                      <w:szCs w:val="20"/>
                    </w:rPr>
                    <w:t xml:space="preserve"> and sexual assault</w:t>
                  </w:r>
                  <w:r>
                    <w:rPr>
                      <w:rFonts w:ascii="Arial" w:hAnsi="Arial" w:cs="Arial"/>
                      <w:b/>
                      <w:sz w:val="32"/>
                      <w:szCs w:val="20"/>
                    </w:rPr>
                    <w:t xml:space="preserve"> services are accessible to all</w:t>
                  </w:r>
                </w:p>
                <w:p w:rsidR="009372F1" w:rsidRPr="006F2A58" w:rsidRDefault="009372F1" w:rsidP="009372F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</w:p>
                <w:p w:rsidR="009372F1" w:rsidRPr="006F2A58" w:rsidRDefault="009372F1" w:rsidP="006F2A5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0"/>
                    </w:rPr>
                    <w:t>S</w:t>
                  </w:r>
                  <w:r w:rsidR="00CF417F">
                    <w:rPr>
                      <w:rFonts w:ascii="Arial" w:hAnsi="Arial" w:cs="Arial"/>
                      <w:b/>
                      <w:sz w:val="32"/>
                      <w:szCs w:val="20"/>
                    </w:rPr>
                    <w:t>ain</w:t>
                  </w:r>
                  <w:r>
                    <w:rPr>
                      <w:rFonts w:ascii="Arial" w:hAnsi="Arial" w:cs="Arial"/>
                      <w:b/>
                      <w:sz w:val="32"/>
                      <w:szCs w:val="20"/>
                    </w:rPr>
                    <w:t>t Mary’s Centre 17</w:t>
                  </w:r>
                  <w:r w:rsidRPr="006F2A58">
                    <w:rPr>
                      <w:rFonts w:ascii="Arial" w:hAnsi="Arial" w:cs="Arial"/>
                      <w:b/>
                      <w:sz w:val="32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32"/>
                      <w:szCs w:val="20"/>
                    </w:rPr>
                    <w:t xml:space="preserve"> Annual Conference 2019</w:t>
                  </w:r>
                </w:p>
                <w:p w:rsidR="009372F1" w:rsidRPr="006F2A58" w:rsidRDefault="006819CD" w:rsidP="006F2A5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>Tuesday April 30</w:t>
                  </w:r>
                  <w:r w:rsidR="009372F1" w:rsidRPr="009372F1">
                    <w:rPr>
                      <w:rFonts w:ascii="Arial" w:hAnsi="Arial" w:cs="Arial"/>
                      <w:b/>
                      <w:sz w:val="28"/>
                      <w:szCs w:val="20"/>
                      <w:vertAlign w:val="superscript"/>
                    </w:rPr>
                    <w:t>t</w:t>
                  </w:r>
                  <w:r w:rsidR="00486844">
                    <w:rPr>
                      <w:rFonts w:ascii="Arial" w:hAnsi="Arial" w:cs="Arial"/>
                      <w:b/>
                      <w:sz w:val="28"/>
                      <w:szCs w:val="20"/>
                      <w:vertAlign w:val="superscript"/>
                    </w:rPr>
                    <w:t>h</w:t>
                  </w:r>
                  <w:r w:rsidR="009372F1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Wednesday </w:t>
                  </w:r>
                  <w:r w:rsidR="009372F1">
                    <w:rPr>
                      <w:rFonts w:ascii="Arial" w:hAnsi="Arial" w:cs="Arial"/>
                      <w:b/>
                      <w:sz w:val="28"/>
                      <w:szCs w:val="20"/>
                    </w:rPr>
                    <w:t>May</w:t>
                  </w:r>
                  <w:r w:rsidR="00486844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vertAlign w:val="superscript"/>
                    </w:rPr>
                    <w:t>st</w:t>
                  </w:r>
                  <w:r w:rsidR="009372F1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 2019</w:t>
                  </w:r>
                </w:p>
                <w:p w:rsidR="009372F1" w:rsidRPr="006F2A58" w:rsidRDefault="006819CD" w:rsidP="006819CD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Midland Hotel, </w:t>
                  </w:r>
                  <w:r w:rsidR="009372F1" w:rsidRPr="006F2A58">
                    <w:rPr>
                      <w:rFonts w:ascii="Arial" w:hAnsi="Arial" w:cs="Arial"/>
                      <w:b/>
                      <w:sz w:val="28"/>
                      <w:szCs w:val="20"/>
                    </w:rPr>
                    <w:t>Manchester</w:t>
                  </w:r>
                </w:p>
              </w:txbxContent>
            </v:textbox>
            <w10:wrap type="tight"/>
          </v:shape>
        </w:pict>
      </w:r>
    </w:p>
    <w:p w:rsidR="006F2A58" w:rsidRDefault="00591EB9" w:rsidP="003909C4">
      <w:r w:rsidRPr="00591EB9">
        <w:rPr>
          <w:noProof/>
        </w:rPr>
        <w:pict>
          <v:shape id="Text Box 16" o:spid="_x0000_s1027" type="#_x0000_t202" style="position:absolute;margin-left:-27.75pt;margin-top:143.25pt;width:492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" fillcolor="#daeef3 [664]" strokecolor="black [3213]">
            <v:textbox inset=",7.2pt,,7.2pt">
              <w:txbxContent>
                <w:p w:rsidR="009372F1" w:rsidRDefault="009372F1" w:rsidP="009372F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Call for papers and abstracts</w:t>
                  </w:r>
                </w:p>
                <w:p w:rsidR="00982338" w:rsidRDefault="009372F1" w:rsidP="009372F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Papers and posters (A0) size are invited addressing all aspects of sexual assault for oral and p</w:t>
                  </w:r>
                  <w:r w:rsidR="00982338">
                    <w:rPr>
                      <w:rFonts w:ascii="Arial" w:hAnsi="Arial" w:cs="Arial"/>
                      <w:szCs w:val="20"/>
                    </w:rPr>
                    <w:t>oster presentations at this two-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day conference.  These can relate </w:t>
                  </w:r>
                  <w:r w:rsidR="00982338">
                    <w:rPr>
                      <w:rFonts w:ascii="Arial" w:hAnsi="Arial" w:cs="Arial"/>
                      <w:szCs w:val="20"/>
                    </w:rPr>
                    <w:t>to any clinical practices or research that would be of interest to our delegates</w:t>
                  </w:r>
                </w:p>
                <w:p w:rsidR="00982338" w:rsidRDefault="00982338" w:rsidP="009372F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82338" w:rsidRDefault="00982338" w:rsidP="009372F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The conference is aimed at, among others, professionals in: social care; health care; legal and third sector.</w:t>
                  </w:r>
                </w:p>
                <w:p w:rsidR="00982338" w:rsidRDefault="00982338" w:rsidP="009372F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82338" w:rsidRDefault="00982338" w:rsidP="00982338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Abstract proposals should comprise: Title; aim; background; methods; results</w:t>
                  </w: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>;</w:t>
                  </w:r>
                  <w:proofErr w:type="gramEnd"/>
                  <w:r>
                    <w:rPr>
                      <w:rFonts w:ascii="Arial" w:hAnsi="Arial" w:cs="Arial"/>
                      <w:szCs w:val="20"/>
                    </w:rPr>
                    <w:t xml:space="preserve"> conclusion and be no longer than 400 words.</w:t>
                  </w:r>
                </w:p>
                <w:p w:rsidR="00982338" w:rsidRDefault="00982338" w:rsidP="00982338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82338" w:rsidRDefault="00982338" w:rsidP="00982338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Paper proposals deadline is September 28</w:t>
                  </w:r>
                  <w:r w:rsidRPr="00982338">
                    <w:rPr>
                      <w:rFonts w:ascii="Arial" w:hAnsi="Arial" w:cs="Arial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2018.</w:t>
                  </w:r>
                </w:p>
                <w:p w:rsidR="009372F1" w:rsidRDefault="009372F1" w:rsidP="00982338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82338" w:rsidRDefault="009372F1" w:rsidP="009372F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Poster proposals deadline is February 1</w:t>
                  </w:r>
                  <w:r w:rsidRPr="0020356C">
                    <w:rPr>
                      <w:rFonts w:ascii="Arial" w:hAnsi="Arial" w:cs="Arial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2019</w:t>
                  </w:r>
                  <w:r w:rsidR="00982338">
                    <w:rPr>
                      <w:rFonts w:ascii="Arial" w:hAnsi="Arial" w:cs="Arial"/>
                      <w:szCs w:val="20"/>
                    </w:rPr>
                    <w:t>.</w:t>
                  </w:r>
                </w:p>
                <w:p w:rsidR="00982338" w:rsidRDefault="00982338" w:rsidP="009372F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82338" w:rsidRDefault="00BE0FF2" w:rsidP="009372F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Please submit to Rachel.barber</w:t>
                  </w:r>
                  <w:r w:rsidR="00982338">
                    <w:rPr>
                      <w:rFonts w:ascii="Arial" w:hAnsi="Arial" w:cs="Arial"/>
                      <w:szCs w:val="20"/>
                    </w:rPr>
                    <w:t>@mft.nhs.uk</w:t>
                  </w:r>
                </w:p>
                <w:p w:rsidR="009372F1" w:rsidRPr="00982338" w:rsidRDefault="009372F1" w:rsidP="009372F1">
                  <w:pPr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</v:shape>
        </w:pict>
      </w:r>
      <w:r w:rsidRPr="00591EB9">
        <w:rPr>
          <w:noProof/>
        </w:rPr>
        <w:pict>
          <v:shape id="Text Box 3" o:spid="_x0000_s1028" type="#_x0000_t202" style="position:absolute;margin-left:-23.25pt;margin-top:-.75pt;width:290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" fillcolor="#92cddc [1944]" strokeweight=".5pt">
            <v:textbox>
              <w:txbxContent>
                <w:p w:rsidR="009372F1" w:rsidRDefault="009372F1" w:rsidP="0084707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372F1" w:rsidRPr="00847078" w:rsidRDefault="009372F1" w:rsidP="00847078">
                  <w:pPr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954F8D">
                    <w:rPr>
                      <w:rFonts w:ascii="Arial" w:hAnsi="Arial" w:cs="Arial"/>
                      <w:b/>
                      <w:sz w:val="20"/>
                      <w:szCs w:val="20"/>
                    </w:rPr>
                    <w:t>Who should attend?</w:t>
                  </w:r>
                </w:p>
                <w:p w:rsidR="009372F1" w:rsidRDefault="009372F1" w:rsidP="008470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72F1" w:rsidRDefault="009372F1" w:rsidP="008470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conference will provide valuable insight and discussion</w:t>
                  </w:r>
                  <w:r w:rsidR="00FF1ABF">
                    <w:rPr>
                      <w:rFonts w:ascii="Arial" w:hAnsi="Arial" w:cs="Arial"/>
                      <w:sz w:val="20"/>
                      <w:szCs w:val="20"/>
                    </w:rPr>
                    <w:t xml:space="preserve"> 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anyone working</w:t>
                  </w:r>
                  <w:r w:rsidR="00FF1ABF">
                    <w:rPr>
                      <w:rFonts w:ascii="Arial" w:hAnsi="Arial" w:cs="Arial"/>
                      <w:sz w:val="20"/>
                      <w:szCs w:val="20"/>
                    </w:rPr>
                    <w:t xml:space="preserve"> in the field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rape and sexual violence.  </w:t>
                  </w:r>
                  <w:r w:rsidR="00FF1ABF">
                    <w:rPr>
                      <w:rFonts w:ascii="Arial" w:hAnsi="Arial" w:cs="Arial"/>
                      <w:sz w:val="20"/>
                      <w:szCs w:val="20"/>
                    </w:rPr>
                    <w:t xml:space="preserve">It will be particularly useful 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policy and decision makers, police officers, forensic clinicians, health professionals, those working in safeguarding, those supporting people either through the court process or therapeutically. </w:t>
                  </w:r>
                </w:p>
                <w:p w:rsidR="009372F1" w:rsidRDefault="009372F1"/>
              </w:txbxContent>
            </v:textbox>
          </v:shape>
        </w:pict>
      </w:r>
      <w:bookmarkStart w:id="0" w:name="_GoBack"/>
      <w:r w:rsidR="006819CD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3181350</wp:posOffset>
            </wp:positionV>
            <wp:extent cx="2095500" cy="17557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CF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6F2A58" w:rsidRDefault="006F2A58" w:rsidP="003909C4"/>
    <w:p w:rsidR="0007082C" w:rsidRDefault="0007082C" w:rsidP="003909C4">
      <w:pPr>
        <w:autoSpaceDE w:val="0"/>
        <w:autoSpaceDN w:val="0"/>
        <w:adjustRightInd w:val="0"/>
      </w:pPr>
    </w:p>
    <w:p w:rsidR="00291CC7" w:rsidRPr="006F2A58" w:rsidRDefault="00291CC7" w:rsidP="001E727E"/>
    <w:p w:rsidR="00626C56" w:rsidRDefault="00591EB9" w:rsidP="003909C4">
      <w:pPr>
        <w:rPr>
          <w:rFonts w:ascii="Arial" w:hAnsi="Arial" w:cs="Arial"/>
          <w:sz w:val="22"/>
          <w:szCs w:val="22"/>
        </w:rPr>
      </w:pPr>
      <w:r w:rsidRPr="00591EB9">
        <w:rPr>
          <w:rFonts w:ascii="Arial" w:hAnsi="Arial" w:cs="Arial"/>
          <w:noProof/>
          <w:sz w:val="22"/>
          <w:szCs w:val="22"/>
        </w:rPr>
        <w:pict>
          <v:shape id="Text Box 10" o:spid="_x0000_s1029" type="#_x0000_t202" style="position:absolute;margin-left:414pt;margin-top:5.35pt;width:24pt;height:9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" filled="f" stroked="f">
            <v:textbox inset=",7.2pt,,7.2pt">
              <w:txbxContent>
                <w:p w:rsidR="009372F1" w:rsidRDefault="009372F1" w:rsidP="00CA7BB6">
                  <w:pPr>
                    <w:pStyle w:val="Heading6"/>
                    <w:shd w:val="clear" w:color="auto" w:fill="95B3D7" w:themeFill="accent1" w:themeFillTint="99"/>
                    <w:ind w:right="332"/>
                    <w:jc w:val="both"/>
                    <w:rPr>
                      <w:rFonts w:ascii="Arial" w:hAnsi="Arial" w:cs="Arial"/>
                      <w:bCs w:val="0"/>
                      <w:color w:val="auto"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</w:p>
    <w:p w:rsidR="00626C56" w:rsidRDefault="00591EB9" w:rsidP="003909C4">
      <w:pPr>
        <w:rPr>
          <w:rFonts w:ascii="Arial" w:hAnsi="Arial" w:cs="Arial"/>
          <w:sz w:val="22"/>
          <w:szCs w:val="22"/>
        </w:rPr>
      </w:pPr>
      <w:r w:rsidRPr="00591EB9">
        <w:rPr>
          <w:noProof/>
        </w:rPr>
        <w:pict>
          <v:shape id="Text Box 5" o:spid="_x0000_s1030" type="#_x0000_t202" style="position:absolute;margin-left:-48.75pt;margin-top:7.15pt;width:525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" filled="f" fillcolor="#9cf" stroked="f" strokecolor="#9cf">
            <v:textbox>
              <w:txbxContent>
                <w:p w:rsidR="009372F1" w:rsidRPr="007F7BEF" w:rsidRDefault="009372F1" w:rsidP="003909C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7BEF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="00CF417F">
                    <w:rPr>
                      <w:rFonts w:ascii="Arial" w:hAnsi="Arial" w:cs="Arial"/>
                      <w:b/>
                      <w:sz w:val="18"/>
                      <w:szCs w:val="18"/>
                    </w:rPr>
                    <w:t>aint</w:t>
                  </w:r>
                  <w:r w:rsidRPr="007F7BE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Mary’s Sexual Assault Referral Centre was established in 1986 and our conferences have become key annual events for the discussion of new ideas and a forum for networking within the growing sexual assault aftercare community.</w:t>
                  </w:r>
                </w:p>
                <w:p w:rsidR="009372F1" w:rsidRPr="007F7BEF" w:rsidRDefault="009372F1" w:rsidP="003909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372F1" w:rsidRDefault="009372F1" w:rsidP="003909C4">
                  <w:pPr>
                    <w:jc w:val="center"/>
                    <w:rPr>
                      <w:b/>
                    </w:rPr>
                  </w:pPr>
                  <w:r w:rsidRPr="001015D4">
                    <w:rPr>
                      <w:b/>
                    </w:rPr>
                    <w:t>To find out more and reserve your place</w:t>
                  </w:r>
                  <w:r>
                    <w:rPr>
                      <w:b/>
                    </w:rPr>
                    <w:t xml:space="preserve">, </w:t>
                  </w:r>
                  <w:r w:rsidR="00BE0FF2">
                    <w:rPr>
                      <w:b/>
                    </w:rPr>
                    <w:t>please contact Rachel Barber</w:t>
                  </w:r>
                  <w:r w:rsidRPr="001015D4">
                    <w:rPr>
                      <w:b/>
                    </w:rPr>
                    <w:t xml:space="preserve"> at</w:t>
                  </w:r>
                </w:p>
                <w:p w:rsidR="009372F1" w:rsidRDefault="00BE0FF2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hyperlink r:id="rId7" w:history="1">
                    <w:r w:rsidRPr="007F137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Rachel.barber@mft.nhs.uk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372F1" w:rsidRPr="005C05E0">
                    <w:rPr>
                      <w:rFonts w:ascii="Arial" w:hAnsi="Arial" w:cs="Arial"/>
                      <w:b/>
                      <w:sz w:val="20"/>
                      <w:szCs w:val="20"/>
                    </w:rPr>
                    <w:t>0161 701 2322</w:t>
                  </w:r>
                  <w:r w:rsidR="009372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 0161 276 6515 / </w:t>
                  </w:r>
                  <w:hyperlink r:id="rId8" w:history="1">
                    <w:r w:rsidR="009372F1" w:rsidRPr="001D7365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www.stmaryscentre.org</w:t>
                    </w:r>
                  </w:hyperlink>
                </w:p>
                <w:p w:rsidR="009372F1" w:rsidRDefault="009372F1" w:rsidP="007F7BEF">
                  <w:pPr>
                    <w:pStyle w:val="BodyTextIndent"/>
                    <w:ind w:right="612" w:firstLine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Follow us on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stmaryssarc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314325" cy="314325"/>
                        <wp:effectExtent l="0" t="0" r="952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/St Mary’s Sexual Assault Referral Centre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670560" cy="6096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72F1" w:rsidRPr="00911498" w:rsidRDefault="009372F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372F1" w:rsidRDefault="009372F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372F1" w:rsidRDefault="009372F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6C56" w:rsidRDefault="00626C56" w:rsidP="003909C4">
      <w:pPr>
        <w:rPr>
          <w:rFonts w:ascii="Arial" w:hAnsi="Arial" w:cs="Arial"/>
          <w:sz w:val="22"/>
          <w:szCs w:val="22"/>
        </w:rPr>
      </w:pPr>
    </w:p>
    <w:p w:rsidR="000F199F" w:rsidRPr="009372F1" w:rsidRDefault="000F199F" w:rsidP="009372F1">
      <w:pPr>
        <w:rPr>
          <w:rFonts w:ascii="Arial" w:hAnsi="Arial" w:cs="Arial"/>
          <w:sz w:val="22"/>
          <w:szCs w:val="22"/>
        </w:rPr>
      </w:pPr>
    </w:p>
    <w:sectPr w:rsidR="000F199F" w:rsidRPr="009372F1" w:rsidSect="003909C4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3D"/>
    <w:multiLevelType w:val="hybridMultilevel"/>
    <w:tmpl w:val="3B3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BCA"/>
    <w:multiLevelType w:val="hybridMultilevel"/>
    <w:tmpl w:val="D20EF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91C0F"/>
    <w:multiLevelType w:val="hybridMultilevel"/>
    <w:tmpl w:val="2AE28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54755"/>
    <w:multiLevelType w:val="hybridMultilevel"/>
    <w:tmpl w:val="79B0EF9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BD0B24"/>
    <w:rsid w:val="000001E6"/>
    <w:rsid w:val="0000252A"/>
    <w:rsid w:val="00010D55"/>
    <w:rsid w:val="0001533B"/>
    <w:rsid w:val="0007082C"/>
    <w:rsid w:val="00076884"/>
    <w:rsid w:val="00087AC3"/>
    <w:rsid w:val="000F199F"/>
    <w:rsid w:val="001015D4"/>
    <w:rsid w:val="00101B83"/>
    <w:rsid w:val="00163A8D"/>
    <w:rsid w:val="001C0081"/>
    <w:rsid w:val="001D7365"/>
    <w:rsid w:val="001E727E"/>
    <w:rsid w:val="00271234"/>
    <w:rsid w:val="00291CC7"/>
    <w:rsid w:val="002F0B2B"/>
    <w:rsid w:val="00352DC8"/>
    <w:rsid w:val="00352DF7"/>
    <w:rsid w:val="003666A7"/>
    <w:rsid w:val="003909C4"/>
    <w:rsid w:val="003F53BC"/>
    <w:rsid w:val="0048147C"/>
    <w:rsid w:val="00486844"/>
    <w:rsid w:val="004D109A"/>
    <w:rsid w:val="00521525"/>
    <w:rsid w:val="00525577"/>
    <w:rsid w:val="00574A20"/>
    <w:rsid w:val="00591EB9"/>
    <w:rsid w:val="005A0C7F"/>
    <w:rsid w:val="005A750C"/>
    <w:rsid w:val="005C05E0"/>
    <w:rsid w:val="005C1A73"/>
    <w:rsid w:val="005F4395"/>
    <w:rsid w:val="00626C56"/>
    <w:rsid w:val="00647420"/>
    <w:rsid w:val="006819CD"/>
    <w:rsid w:val="006F2A58"/>
    <w:rsid w:val="00724CB4"/>
    <w:rsid w:val="00741A26"/>
    <w:rsid w:val="00787E75"/>
    <w:rsid w:val="00791B7C"/>
    <w:rsid w:val="007D0C9A"/>
    <w:rsid w:val="007D1F19"/>
    <w:rsid w:val="007F7BEF"/>
    <w:rsid w:val="00847078"/>
    <w:rsid w:val="0087338F"/>
    <w:rsid w:val="00911498"/>
    <w:rsid w:val="009372F1"/>
    <w:rsid w:val="00954F8D"/>
    <w:rsid w:val="00982338"/>
    <w:rsid w:val="009E69D2"/>
    <w:rsid w:val="00AA02F8"/>
    <w:rsid w:val="00AF2A26"/>
    <w:rsid w:val="00AF7274"/>
    <w:rsid w:val="00B3249A"/>
    <w:rsid w:val="00B83F56"/>
    <w:rsid w:val="00BD0B24"/>
    <w:rsid w:val="00BE0FF2"/>
    <w:rsid w:val="00C6584C"/>
    <w:rsid w:val="00CA7BB6"/>
    <w:rsid w:val="00CC171D"/>
    <w:rsid w:val="00CE12A5"/>
    <w:rsid w:val="00CF417F"/>
    <w:rsid w:val="00D26D1F"/>
    <w:rsid w:val="00D751EB"/>
    <w:rsid w:val="00EF238A"/>
    <w:rsid w:val="00F04D7E"/>
    <w:rsid w:val="00F125B2"/>
    <w:rsid w:val="00F426A5"/>
    <w:rsid w:val="00FA28BA"/>
    <w:rsid w:val="00FF1ABF"/>
    <w:rsid w:val="00FF7A6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A5"/>
  </w:style>
  <w:style w:type="paragraph" w:styleId="Heading6">
    <w:name w:val="heading 6"/>
    <w:basedOn w:val="Normal"/>
    <w:next w:val="Normal"/>
    <w:link w:val="Heading6Char"/>
    <w:uiPriority w:val="9"/>
    <w:qFormat/>
    <w:rsid w:val="00CE12A5"/>
    <w:pPr>
      <w:keepNext/>
      <w:outlineLvl w:val="5"/>
    </w:pPr>
    <w:rPr>
      <w:rFonts w:ascii="Microsoft Sans Serif" w:hAnsi="Microsoft Sans Serif" w:cs="Microsoft Sans Serif"/>
      <w:b/>
      <w:bCs/>
      <w:color w:val="0099FF"/>
      <w:sz w:val="28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link w:val="Heading6"/>
    <w:uiPriority w:val="9"/>
    <w:semiHidden/>
    <w:rsid w:val="009E308E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CE12A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E308E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E12A5"/>
    <w:pPr>
      <w:ind w:hanging="626"/>
    </w:pPr>
    <w:rPr>
      <w:rFonts w:ascii="Microsoft Sans Serif" w:hAnsi="Microsoft Sans Serif" w:cs="Microsoft Sans Serif"/>
      <w:sz w:val="1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E308E"/>
    <w:rPr>
      <w:sz w:val="24"/>
      <w:szCs w:val="24"/>
    </w:rPr>
  </w:style>
  <w:style w:type="character" w:styleId="Hyperlink">
    <w:name w:val="Hyperlink"/>
    <w:uiPriority w:val="99"/>
    <w:rsid w:val="00CE12A5"/>
    <w:rPr>
      <w:color w:val="0000FF"/>
      <w:u w:val="single"/>
    </w:rPr>
  </w:style>
  <w:style w:type="character" w:styleId="FollowedHyperlink">
    <w:name w:val="FollowedHyperlink"/>
    <w:uiPriority w:val="99"/>
    <w:rsid w:val="00CE12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08E"/>
    <w:rPr>
      <w:sz w:val="0"/>
      <w:szCs w:val="0"/>
    </w:rPr>
  </w:style>
  <w:style w:type="character" w:customStyle="1" w:styleId="EmailStyle24">
    <w:name w:val="EmailStyle24"/>
    <w:semiHidden/>
    <w:rsid w:val="00CE12A5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rsid w:val="00010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D55"/>
  </w:style>
  <w:style w:type="paragraph" w:styleId="CommentSubject">
    <w:name w:val="annotation subject"/>
    <w:basedOn w:val="CommentText"/>
    <w:next w:val="CommentText"/>
    <w:link w:val="CommentSubjectChar"/>
    <w:rsid w:val="0001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CE12A5"/>
  </w:style>
  <w:style w:type="paragraph" w:styleId="Heading6">
    <w:name w:val="heading 6"/>
    <w:basedOn w:val="Normal"/>
    <w:next w:val="Normal"/>
    <w:link w:val="Heading6Char"/>
    <w:uiPriority w:val="9"/>
    <w:qFormat/>
    <w:rsid w:val="00CE12A5"/>
    <w:pPr>
      <w:keepNext/>
      <w:outlineLvl w:val="5"/>
    </w:pPr>
    <w:rPr>
      <w:rFonts w:ascii="Microsoft Sans Serif" w:hAnsi="Microsoft Sans Serif" w:cs="Microsoft Sans Serif"/>
      <w:b/>
      <w:bCs/>
      <w:color w:val="0099F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9E308E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CE12A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E308E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E12A5"/>
    <w:pPr>
      <w:ind w:hanging="626"/>
    </w:pPr>
    <w:rPr>
      <w:rFonts w:ascii="Microsoft Sans Serif" w:hAnsi="Microsoft Sans Serif" w:cs="Microsoft Sans Serif"/>
      <w:sz w:val="1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E308E"/>
    <w:rPr>
      <w:sz w:val="24"/>
      <w:szCs w:val="24"/>
    </w:rPr>
  </w:style>
  <w:style w:type="character" w:styleId="Hyperlink">
    <w:name w:val="Hyperlink"/>
    <w:uiPriority w:val="99"/>
    <w:rsid w:val="00CE12A5"/>
    <w:rPr>
      <w:color w:val="0000FF"/>
      <w:u w:val="single"/>
    </w:rPr>
  </w:style>
  <w:style w:type="character" w:styleId="FollowedHyperlink">
    <w:name w:val="FollowedHyperlink"/>
    <w:uiPriority w:val="99"/>
    <w:rsid w:val="00CE12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08E"/>
    <w:rPr>
      <w:sz w:val="0"/>
      <w:szCs w:val="0"/>
    </w:rPr>
  </w:style>
  <w:style w:type="character" w:customStyle="1" w:styleId="EmailStyle24">
    <w:name w:val="EmailStyle24"/>
    <w:semiHidden/>
    <w:rsid w:val="00CE12A5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rsid w:val="00010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D55"/>
  </w:style>
  <w:style w:type="paragraph" w:styleId="CommentSubject">
    <w:name w:val="annotation subject"/>
    <w:basedOn w:val="CommentText"/>
    <w:next w:val="CommentText"/>
    <w:link w:val="CommentSubjectChar"/>
    <w:rsid w:val="0001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achel.barber@mft.nhs.uk" TargetMode="External"/><Relationship Id="rId8" Type="http://schemas.openxmlformats.org/officeDocument/2006/relationships/hyperlink" Target="http://www.stmaryscentre.or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employee</dc:creator>
  <cp:lastModifiedBy>Charlotte Batra</cp:lastModifiedBy>
  <cp:revision>2</cp:revision>
  <cp:lastPrinted>2016-04-14T17:50:00Z</cp:lastPrinted>
  <dcterms:created xsi:type="dcterms:W3CDTF">2018-10-02T15:53:00Z</dcterms:created>
  <dcterms:modified xsi:type="dcterms:W3CDTF">2018-10-02T15:53:00Z</dcterms:modified>
</cp:coreProperties>
</file>